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94A66" w14:textId="69620321" w:rsidR="002407E8" w:rsidRPr="00952B18" w:rsidRDefault="00FC480F" w:rsidP="00CB5599">
      <w:pPr>
        <w:tabs>
          <w:tab w:val="left" w:pos="90"/>
        </w:tabs>
        <w:rPr>
          <w:color w:val="624B7D"/>
        </w:rPr>
      </w:pPr>
      <w:r w:rsidRPr="00952B18">
        <w:rPr>
          <w:noProof/>
          <w:color w:val="624B7D"/>
        </w:rPr>
        <w:drawing>
          <wp:anchor distT="0" distB="0" distL="114300" distR="114300" simplePos="0" relativeHeight="251659264" behindDoc="0" locked="0" layoutInCell="1" allowOverlap="1" wp14:anchorId="2D861D95" wp14:editId="0D29B94B">
            <wp:simplePos x="0" y="0"/>
            <wp:positionH relativeFrom="column">
              <wp:posOffset>5029200</wp:posOffset>
            </wp:positionH>
            <wp:positionV relativeFrom="paragraph">
              <wp:posOffset>116205</wp:posOffset>
            </wp:positionV>
            <wp:extent cx="15240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viden(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4000" cy="914400"/>
                    </a:xfrm>
                    <a:prstGeom prst="rect">
                      <a:avLst/>
                    </a:prstGeom>
                  </pic:spPr>
                </pic:pic>
              </a:graphicData>
            </a:graphic>
            <wp14:sizeRelH relativeFrom="page">
              <wp14:pctWidth>0</wp14:pctWidth>
            </wp14:sizeRelH>
            <wp14:sizeRelV relativeFrom="page">
              <wp14:pctHeight>0</wp14:pctHeight>
            </wp14:sizeRelV>
          </wp:anchor>
        </w:drawing>
      </w:r>
      <w:r w:rsidR="002407E8" w:rsidRPr="00952B18">
        <w:rPr>
          <w:b/>
          <w:caps/>
          <w:color w:val="624B7D"/>
        </w:rPr>
        <w:t>Admission Requirements</w:t>
      </w:r>
    </w:p>
    <w:p w14:paraId="51B81BE5" w14:textId="77777777" w:rsidR="002407E8" w:rsidRPr="00A11CE0" w:rsidRDefault="002407E8" w:rsidP="002407E8">
      <w:pPr>
        <w:rPr>
          <w:sz w:val="16"/>
          <w:szCs w:val="16"/>
        </w:rPr>
      </w:pPr>
    </w:p>
    <w:p w14:paraId="1F130F50" w14:textId="17A85498" w:rsidR="002407E8" w:rsidRPr="002407E8" w:rsidRDefault="002407E8" w:rsidP="002407E8">
      <w:pPr>
        <w:pStyle w:val="ListParagraph"/>
        <w:numPr>
          <w:ilvl w:val="0"/>
          <w:numId w:val="2"/>
        </w:numPr>
        <w:ind w:left="360"/>
      </w:pPr>
      <w:r w:rsidRPr="002407E8">
        <w:t xml:space="preserve">Adults (preferably age 35 and older) with demonstrated self-awareness and an established commitment to prayer, </w:t>
      </w:r>
      <w:r w:rsidR="00CB5599">
        <w:t>spiritual growth, and service</w:t>
      </w:r>
    </w:p>
    <w:p w14:paraId="393F31DA" w14:textId="2770037B" w:rsidR="002407E8" w:rsidRPr="002407E8" w:rsidRDefault="00CB5599" w:rsidP="002407E8">
      <w:pPr>
        <w:pStyle w:val="ListParagraph"/>
        <w:numPr>
          <w:ilvl w:val="0"/>
          <w:numId w:val="2"/>
        </w:numPr>
        <w:ind w:left="360"/>
      </w:pPr>
      <w:r>
        <w:t xml:space="preserve">Experience in </w:t>
      </w:r>
      <w:r w:rsidR="002407E8" w:rsidRPr="002407E8">
        <w:t>receiving spiritual direction</w:t>
      </w:r>
    </w:p>
    <w:p w14:paraId="48683E1A" w14:textId="4BF55917" w:rsidR="002407E8" w:rsidRPr="002407E8" w:rsidRDefault="002407E8" w:rsidP="002407E8">
      <w:pPr>
        <w:pStyle w:val="ListParagraph"/>
        <w:numPr>
          <w:ilvl w:val="0"/>
          <w:numId w:val="3"/>
        </w:numPr>
        <w:ind w:left="360"/>
      </w:pPr>
      <w:r w:rsidRPr="002407E8">
        <w:t>Affir</w:t>
      </w:r>
      <w:r w:rsidR="00CB5599">
        <w:t xml:space="preserve">mation </w:t>
      </w:r>
      <w:r w:rsidR="009A09C1">
        <w:t>by</w:t>
      </w:r>
      <w:r w:rsidRPr="002407E8">
        <w:t xml:space="preserve"> others as having gifts and skills for spiritual direction ministry</w:t>
      </w:r>
    </w:p>
    <w:p w14:paraId="62235757" w14:textId="77777777" w:rsidR="002407E8" w:rsidRPr="002407E8" w:rsidRDefault="002407E8" w:rsidP="002407E8">
      <w:pPr>
        <w:pStyle w:val="ListParagraph"/>
        <w:numPr>
          <w:ilvl w:val="0"/>
          <w:numId w:val="3"/>
        </w:numPr>
        <w:ind w:left="360"/>
      </w:pPr>
      <w:r w:rsidRPr="002407E8">
        <w:t>A sense of being called to the ministry of spiritual direction</w:t>
      </w:r>
    </w:p>
    <w:p w14:paraId="00DA9407" w14:textId="0706BF82" w:rsidR="002407E8" w:rsidRDefault="002407E8" w:rsidP="002407E8">
      <w:pPr>
        <w:pStyle w:val="ListParagraph"/>
        <w:numPr>
          <w:ilvl w:val="0"/>
          <w:numId w:val="3"/>
        </w:numPr>
        <w:ind w:left="360"/>
      </w:pPr>
      <w:r w:rsidRPr="002407E8">
        <w:t xml:space="preserve">Some </w:t>
      </w:r>
      <w:r w:rsidR="00CB5599">
        <w:t>poste-secondary education; bachelors’ degree preferred</w:t>
      </w:r>
    </w:p>
    <w:p w14:paraId="28ED8F62" w14:textId="7742BEDD" w:rsidR="00CB5599" w:rsidRPr="002407E8" w:rsidRDefault="00CB5599" w:rsidP="002407E8">
      <w:pPr>
        <w:pStyle w:val="ListParagraph"/>
        <w:numPr>
          <w:ilvl w:val="0"/>
          <w:numId w:val="3"/>
        </w:numPr>
        <w:ind w:left="360"/>
      </w:pPr>
      <w:r>
        <w:t>Knowledge of basic principles, teachings, history, sacred texts, and practices of one’s denomination and/or faith tradition</w:t>
      </w:r>
    </w:p>
    <w:p w14:paraId="5C6D87D7" w14:textId="68ED9BE7" w:rsidR="002407E8" w:rsidRPr="002407E8" w:rsidRDefault="002407E8" w:rsidP="002407E8">
      <w:pPr>
        <w:pStyle w:val="ListParagraph"/>
        <w:numPr>
          <w:ilvl w:val="0"/>
          <w:numId w:val="3"/>
        </w:numPr>
        <w:ind w:left="360"/>
      </w:pPr>
      <w:r w:rsidRPr="002407E8">
        <w:t xml:space="preserve">Open to </w:t>
      </w:r>
      <w:r w:rsidR="00CB5599">
        <w:t xml:space="preserve">adult learning methods and personal </w:t>
      </w:r>
      <w:r w:rsidRPr="002407E8">
        <w:t>grow</w:t>
      </w:r>
    </w:p>
    <w:p w14:paraId="71011EE4" w14:textId="0F7AFDCA" w:rsidR="002407E8" w:rsidRPr="002407E8" w:rsidRDefault="002407E8" w:rsidP="002407E8">
      <w:pPr>
        <w:pStyle w:val="ListParagraph"/>
        <w:numPr>
          <w:ilvl w:val="0"/>
          <w:numId w:val="3"/>
        </w:numPr>
        <w:ind w:left="360"/>
      </w:pPr>
      <w:r w:rsidRPr="002407E8">
        <w:t xml:space="preserve">Retreat experience (e.g. silent retreats of 5, 8, 30 days, and/or participation in </w:t>
      </w:r>
      <w:r w:rsidR="00CB5599">
        <w:t>the Spiritual Exercises of St. Ignatius of Loyola</w:t>
      </w:r>
      <w:r w:rsidRPr="002407E8">
        <w:t>)</w:t>
      </w:r>
    </w:p>
    <w:p w14:paraId="530B09B0" w14:textId="77777777" w:rsidR="002407E8" w:rsidRPr="002407E8" w:rsidRDefault="002407E8" w:rsidP="002407E8">
      <w:pPr>
        <w:pStyle w:val="ListParagraph"/>
        <w:numPr>
          <w:ilvl w:val="0"/>
          <w:numId w:val="3"/>
        </w:numPr>
        <w:ind w:left="360"/>
      </w:pPr>
      <w:r w:rsidRPr="002407E8">
        <w:t>Time and willingness to complete the program</w:t>
      </w:r>
    </w:p>
    <w:p w14:paraId="2B63B8C9" w14:textId="77777777" w:rsidR="00CB5599" w:rsidRDefault="002407E8" w:rsidP="002407E8">
      <w:pPr>
        <w:pStyle w:val="ListParagraph"/>
        <w:numPr>
          <w:ilvl w:val="0"/>
          <w:numId w:val="3"/>
        </w:numPr>
        <w:ind w:left="360"/>
      </w:pPr>
      <w:r w:rsidRPr="002407E8">
        <w:t xml:space="preserve">Commitment to participate fully in the monthly learning modules and </w:t>
      </w:r>
    </w:p>
    <w:p w14:paraId="697F7E53" w14:textId="5AC0A416" w:rsidR="002407E8" w:rsidRPr="002407E8" w:rsidRDefault="002407E8" w:rsidP="00CB5599">
      <w:pPr>
        <w:pStyle w:val="ListParagraph"/>
        <w:ind w:left="360"/>
      </w:pPr>
      <w:r w:rsidRPr="002407E8">
        <w:t>inter-module assignments (e.g. readings, reflection papers, etc.)</w:t>
      </w:r>
    </w:p>
    <w:p w14:paraId="02973974" w14:textId="77777777" w:rsidR="00CB5599" w:rsidRDefault="002407E8" w:rsidP="00CB5599">
      <w:pPr>
        <w:pStyle w:val="ListParagraph"/>
        <w:numPr>
          <w:ilvl w:val="0"/>
          <w:numId w:val="3"/>
        </w:numPr>
        <w:ind w:left="360"/>
      </w:pPr>
      <w:r w:rsidRPr="002407E8">
        <w:t>Three letters of recommendation (including a letter from one’s faith community)</w:t>
      </w:r>
    </w:p>
    <w:p w14:paraId="4DD05D5D" w14:textId="77777777" w:rsidR="00CB5599" w:rsidRPr="00CB5599" w:rsidRDefault="00CB5599">
      <w:pPr>
        <w:rPr>
          <w:b/>
          <w:color w:val="4F6228" w:themeColor="accent3" w:themeShade="80"/>
          <w:sz w:val="18"/>
          <w:szCs w:val="18"/>
        </w:rPr>
      </w:pPr>
    </w:p>
    <w:p w14:paraId="295AE5CC" w14:textId="1A5CB4F2" w:rsidR="00FC480F" w:rsidRPr="00952B18" w:rsidRDefault="00FC480F">
      <w:pPr>
        <w:rPr>
          <w:b/>
          <w:color w:val="624B7D"/>
        </w:rPr>
      </w:pPr>
      <w:bookmarkStart w:id="0" w:name="_Hlk530036915"/>
      <w:r w:rsidRPr="00952B18">
        <w:rPr>
          <w:b/>
          <w:color w:val="624B7D"/>
        </w:rPr>
        <w:t xml:space="preserve">FOR </w:t>
      </w:r>
      <w:bookmarkEnd w:id="0"/>
      <w:r w:rsidRPr="00952B18">
        <w:rPr>
          <w:b/>
          <w:color w:val="624B7D"/>
        </w:rPr>
        <w:t>AN APPLICATION PACKAGE</w:t>
      </w:r>
    </w:p>
    <w:p w14:paraId="1F2E98C1" w14:textId="5A052F07" w:rsidR="00FC480F" w:rsidRDefault="00FC480F">
      <w:r>
        <w:t xml:space="preserve">Contact </w:t>
      </w:r>
      <w:r w:rsidR="00CB5599">
        <w:t xml:space="preserve">Cory Moisan </w:t>
      </w:r>
    </w:p>
    <w:p w14:paraId="59A6EF31" w14:textId="77777777" w:rsidR="00FC480F" w:rsidRDefault="00FC480F">
      <w:r>
        <w:t xml:space="preserve">By email: </w:t>
      </w:r>
      <w:hyperlink r:id="rId7" w:history="1">
        <w:r w:rsidRPr="00227603">
          <w:rPr>
            <w:rStyle w:val="Hyperlink"/>
          </w:rPr>
          <w:t>retreats@providencerenewal.ca</w:t>
        </w:r>
      </w:hyperlink>
    </w:p>
    <w:p w14:paraId="644B98FD" w14:textId="00DBA924" w:rsidR="007A30EB" w:rsidRDefault="00FC480F">
      <w:r>
        <w:t>By phone: 780-701-1854</w:t>
      </w:r>
    </w:p>
    <w:p w14:paraId="05F47CBC" w14:textId="77777777" w:rsidR="00CB5599" w:rsidRPr="00952B18" w:rsidRDefault="00CB5599">
      <w:pPr>
        <w:rPr>
          <w:b/>
          <w:color w:val="624B7D"/>
          <w:sz w:val="18"/>
          <w:szCs w:val="18"/>
        </w:rPr>
      </w:pPr>
    </w:p>
    <w:p w14:paraId="0D9985E3" w14:textId="4F783FE8" w:rsidR="00CB5599" w:rsidRPr="00CB5599" w:rsidRDefault="00CB5599">
      <w:pPr>
        <w:rPr>
          <w:b/>
        </w:rPr>
      </w:pPr>
      <w:r w:rsidRPr="00952B18">
        <w:rPr>
          <w:b/>
          <w:color w:val="624B7D"/>
        </w:rPr>
        <w:t xml:space="preserve">PROGRAM ORIENTATION DAY AND MODULE ONE:  </w:t>
      </w:r>
      <w:r w:rsidRPr="00CB5599">
        <w:rPr>
          <w:b/>
        </w:rPr>
        <w:t>September 6 &amp; 7, 2019</w:t>
      </w:r>
    </w:p>
    <w:p w14:paraId="2C16EF6B" w14:textId="77777777" w:rsidR="002C5200" w:rsidRPr="00952B18" w:rsidRDefault="002C5200">
      <w:pPr>
        <w:rPr>
          <w:b/>
          <w:color w:val="624B7D"/>
        </w:rPr>
      </w:pPr>
    </w:p>
    <w:p w14:paraId="4339196C" w14:textId="0446D2F0" w:rsidR="007A30EB" w:rsidRPr="00952B18" w:rsidRDefault="007A30EB">
      <w:pPr>
        <w:rPr>
          <w:b/>
          <w:color w:val="624B7D"/>
        </w:rPr>
      </w:pPr>
      <w:r w:rsidRPr="00952B18">
        <w:rPr>
          <w:b/>
          <w:color w:val="624B7D"/>
        </w:rPr>
        <w:t>FOR INFO</w:t>
      </w:r>
      <w:r w:rsidR="00633283" w:rsidRPr="00952B18">
        <w:rPr>
          <w:b/>
          <w:color w:val="624B7D"/>
        </w:rPr>
        <w:t>R</w:t>
      </w:r>
      <w:r w:rsidRPr="00952B18">
        <w:rPr>
          <w:b/>
          <w:color w:val="624B7D"/>
        </w:rPr>
        <w:t>MATION ABOUT THE PRESENCE PROGRAM</w:t>
      </w:r>
    </w:p>
    <w:p w14:paraId="00911337" w14:textId="323F1A5C" w:rsidR="007A30EB" w:rsidRDefault="007A30EB">
      <w:r>
        <w:t xml:space="preserve">Contact </w:t>
      </w:r>
      <w:r w:rsidR="00071F71">
        <w:t>Carol Sebastian</w:t>
      </w:r>
    </w:p>
    <w:p w14:paraId="589AC353" w14:textId="08550891" w:rsidR="007A30EB" w:rsidRDefault="007A30EB">
      <w:r>
        <w:t xml:space="preserve">By email:  </w:t>
      </w:r>
      <w:hyperlink r:id="rId8" w:history="1">
        <w:r w:rsidR="00071F71" w:rsidRPr="00434E31">
          <w:rPr>
            <w:rStyle w:val="Hyperlink"/>
          </w:rPr>
          <w:t>csebastian@providencerenewal.ca</w:t>
        </w:r>
      </w:hyperlink>
    </w:p>
    <w:p w14:paraId="444436A6" w14:textId="5BCAB0E4" w:rsidR="007A30EB" w:rsidRPr="007A30EB" w:rsidRDefault="007A30EB">
      <w:r>
        <w:t>By phone:  780-701-185</w:t>
      </w:r>
      <w:r w:rsidR="00071F71">
        <w:t>2</w:t>
      </w:r>
    </w:p>
    <w:p w14:paraId="4E6550EB" w14:textId="77777777" w:rsidR="00FC480F" w:rsidRDefault="00FC480F"/>
    <w:p w14:paraId="1FDE246F" w14:textId="77777777" w:rsidR="00FC480F" w:rsidRDefault="00FC480F">
      <w:r>
        <w:rPr>
          <w:noProof/>
        </w:rPr>
        <w:drawing>
          <wp:anchor distT="0" distB="0" distL="114300" distR="114300" simplePos="0" relativeHeight="251658240" behindDoc="0" locked="0" layoutInCell="1" allowOverlap="1" wp14:anchorId="14B635C2" wp14:editId="2D392034">
            <wp:simplePos x="0" y="0"/>
            <wp:positionH relativeFrom="column">
              <wp:posOffset>5080</wp:posOffset>
            </wp:positionH>
            <wp:positionV relativeFrom="paragraph">
              <wp:posOffset>3175</wp:posOffset>
            </wp:positionV>
            <wp:extent cx="1447800" cy="8699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viden(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7800" cy="869950"/>
                    </a:xfrm>
                    <a:prstGeom prst="rect">
                      <a:avLst/>
                    </a:prstGeom>
                  </pic:spPr>
                </pic:pic>
              </a:graphicData>
            </a:graphic>
            <wp14:sizeRelH relativeFrom="page">
              <wp14:pctWidth>0</wp14:pctWidth>
            </wp14:sizeRelH>
            <wp14:sizeRelV relativeFrom="page">
              <wp14:pctHeight>0</wp14:pctHeight>
            </wp14:sizeRelV>
          </wp:anchor>
        </w:drawing>
      </w:r>
      <w:r>
        <w:t>3005 119 St NW</w:t>
      </w:r>
    </w:p>
    <w:p w14:paraId="282880BB" w14:textId="77777777" w:rsidR="00FC480F" w:rsidRDefault="00FC480F">
      <w:r>
        <w:t>Edmonton AB T6J 5R5</w:t>
      </w:r>
    </w:p>
    <w:p w14:paraId="34DF4792" w14:textId="77777777" w:rsidR="00FC480F" w:rsidRDefault="00FC480F">
      <w:r>
        <w:t>780-430-9491</w:t>
      </w:r>
    </w:p>
    <w:p w14:paraId="74C98A5F" w14:textId="77777777" w:rsidR="00FC480F" w:rsidRDefault="00FC480F">
      <w:r>
        <w:t>retreats@providencerenewal.ca</w:t>
      </w:r>
    </w:p>
    <w:p w14:paraId="72CE52A6" w14:textId="77777777" w:rsidR="00FC480F" w:rsidRDefault="00FC480F">
      <w:r>
        <w:t>www.providencerenewal.ca</w:t>
      </w:r>
    </w:p>
    <w:p w14:paraId="7045991F" w14:textId="77777777" w:rsidR="00FC480F" w:rsidRDefault="00FC480F"/>
    <w:p w14:paraId="39102CFA" w14:textId="77777777" w:rsidR="00FC480F" w:rsidRDefault="00FC480F" w:rsidP="00FC480F">
      <w:pPr>
        <w:spacing w:line="240" w:lineRule="auto"/>
        <w:rPr>
          <w:sz w:val="32"/>
          <w:szCs w:val="32"/>
        </w:rPr>
      </w:pPr>
    </w:p>
    <w:p w14:paraId="3C9A5042" w14:textId="77777777" w:rsidR="00FC480F" w:rsidRPr="003F4A9E" w:rsidRDefault="00FC480F" w:rsidP="00FC480F">
      <w:pPr>
        <w:spacing w:line="240" w:lineRule="auto"/>
        <w:rPr>
          <w:b/>
          <w:sz w:val="32"/>
          <w:szCs w:val="32"/>
        </w:rPr>
      </w:pPr>
      <w:r w:rsidRPr="003F4A9E">
        <w:rPr>
          <w:b/>
          <w:sz w:val="32"/>
          <w:szCs w:val="32"/>
        </w:rPr>
        <w:t>A Sacred Space in a Busy World</w:t>
      </w:r>
    </w:p>
    <w:p w14:paraId="0705BADD" w14:textId="77777777" w:rsidR="00FC480F" w:rsidRDefault="00FC480F" w:rsidP="00FC480F">
      <w:pPr>
        <w:spacing w:line="240" w:lineRule="auto"/>
        <w:rPr>
          <w:sz w:val="32"/>
          <w:szCs w:val="32"/>
        </w:rPr>
      </w:pPr>
    </w:p>
    <w:p w14:paraId="01DE5D52" w14:textId="77777777" w:rsidR="00FC480F" w:rsidRDefault="00FC480F" w:rsidP="00FC480F">
      <w:pPr>
        <w:spacing w:line="240" w:lineRule="auto"/>
        <w:rPr>
          <w:sz w:val="18"/>
          <w:szCs w:val="18"/>
        </w:rPr>
      </w:pPr>
    </w:p>
    <w:p w14:paraId="4AAECCA2" w14:textId="09B84B15" w:rsidR="00FC480F" w:rsidRDefault="00FC480F"/>
    <w:p w14:paraId="7E2527C3" w14:textId="77777777" w:rsidR="00952B18" w:rsidRDefault="00952B18"/>
    <w:p w14:paraId="61892ADC" w14:textId="77777777" w:rsidR="00952B18" w:rsidRPr="00EC6497" w:rsidRDefault="00952B18" w:rsidP="00952B18">
      <w:pPr>
        <w:jc w:val="center"/>
        <w:rPr>
          <w:rFonts w:ascii="Lucida Calligraphy" w:hAnsi="Lucida Calligraphy"/>
          <w:sz w:val="72"/>
          <w:szCs w:val="72"/>
        </w:rPr>
      </w:pPr>
      <w:r w:rsidRPr="00EC6497">
        <w:rPr>
          <w:rFonts w:ascii="Lucida Calligraphy" w:hAnsi="Lucida Calligraphy"/>
          <w:sz w:val="72"/>
          <w:szCs w:val="72"/>
        </w:rPr>
        <w:t>Presence Program</w:t>
      </w:r>
    </w:p>
    <w:p w14:paraId="663E14CF" w14:textId="61DE056F" w:rsidR="00952B18" w:rsidRPr="00952B18" w:rsidRDefault="00952B18" w:rsidP="00952B18">
      <w:pPr>
        <w:jc w:val="center"/>
        <w:rPr>
          <w:b/>
          <w:i/>
          <w:sz w:val="36"/>
          <w:szCs w:val="36"/>
        </w:rPr>
      </w:pPr>
      <w:r w:rsidRPr="00952B18">
        <w:rPr>
          <w:b/>
          <w:i/>
          <w:sz w:val="36"/>
          <w:szCs w:val="36"/>
        </w:rPr>
        <w:t>Called in Love, Sent to Serve</w:t>
      </w:r>
    </w:p>
    <w:p w14:paraId="1255489E" w14:textId="32BD005B" w:rsidR="00952B18" w:rsidRDefault="00952B18" w:rsidP="00952B18"/>
    <w:p w14:paraId="2EED4563" w14:textId="1D836538" w:rsidR="003827E8" w:rsidRDefault="00952B18">
      <w:r>
        <w:rPr>
          <w:noProof/>
        </w:rPr>
        <w:drawing>
          <wp:anchor distT="0" distB="0" distL="114300" distR="114300" simplePos="0" relativeHeight="251670528" behindDoc="0" locked="0" layoutInCell="1" allowOverlap="1" wp14:anchorId="74508F1F" wp14:editId="530D3DB4">
            <wp:simplePos x="0" y="0"/>
            <wp:positionH relativeFrom="margin">
              <wp:posOffset>4998720</wp:posOffset>
            </wp:positionH>
            <wp:positionV relativeFrom="paragraph">
              <wp:posOffset>190500</wp:posOffset>
            </wp:positionV>
            <wp:extent cx="4569460" cy="3427095"/>
            <wp:effectExtent l="0" t="0" r="2540" b="1905"/>
            <wp:wrapNone/>
            <wp:docPr id="7" name="Picture 7" descr="A chair sitting in the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20180709_20131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69460" cy="3427095"/>
                    </a:xfrm>
                    <a:prstGeom prst="rect">
                      <a:avLst/>
                    </a:prstGeom>
                  </pic:spPr>
                </pic:pic>
              </a:graphicData>
            </a:graphic>
            <wp14:sizeRelH relativeFrom="page">
              <wp14:pctWidth>0</wp14:pctWidth>
            </wp14:sizeRelH>
            <wp14:sizeRelV relativeFrom="page">
              <wp14:pctHeight>0</wp14:pctHeight>
            </wp14:sizeRelV>
          </wp:anchor>
        </w:drawing>
      </w:r>
    </w:p>
    <w:p w14:paraId="5F8BABF9" w14:textId="0ACF3F83" w:rsidR="003827E8" w:rsidRDefault="003827E8"/>
    <w:p w14:paraId="0C515477" w14:textId="09266253" w:rsidR="003827E8" w:rsidRDefault="003827E8"/>
    <w:p w14:paraId="27220703" w14:textId="317D8C8B" w:rsidR="003827E8" w:rsidRDefault="003827E8"/>
    <w:p w14:paraId="5F73D741" w14:textId="5FC316C3" w:rsidR="003827E8" w:rsidRDefault="003827E8"/>
    <w:p w14:paraId="7A15B84B" w14:textId="498C475C" w:rsidR="003827E8" w:rsidRDefault="003827E8"/>
    <w:p w14:paraId="2E4C13BA" w14:textId="09D3B587" w:rsidR="003827E8" w:rsidRDefault="003827E8"/>
    <w:p w14:paraId="379D916D" w14:textId="7DD6C61B" w:rsidR="003827E8" w:rsidRDefault="003827E8"/>
    <w:p w14:paraId="32E0C7AF" w14:textId="6EC5F088" w:rsidR="003827E8" w:rsidRDefault="003827E8"/>
    <w:p w14:paraId="74594A2E" w14:textId="360A21F4" w:rsidR="003827E8" w:rsidRDefault="003827E8"/>
    <w:p w14:paraId="207FBD1A" w14:textId="77777777" w:rsidR="003827E8" w:rsidRDefault="003827E8"/>
    <w:p w14:paraId="5F86419F" w14:textId="77777777" w:rsidR="003827E8" w:rsidRDefault="003827E8"/>
    <w:p w14:paraId="3C904CED" w14:textId="77777777" w:rsidR="003827E8" w:rsidRDefault="003827E8"/>
    <w:p w14:paraId="06E3E39D" w14:textId="77777777" w:rsidR="003827E8" w:rsidRDefault="003827E8"/>
    <w:p w14:paraId="503D4381" w14:textId="66542126" w:rsidR="005A4421" w:rsidRDefault="005A4421" w:rsidP="00FC480F">
      <w:pPr>
        <w:jc w:val="center"/>
        <w:rPr>
          <w:b/>
          <w:sz w:val="36"/>
          <w:szCs w:val="36"/>
        </w:rPr>
      </w:pPr>
    </w:p>
    <w:p w14:paraId="44889887" w14:textId="6ECA39CF" w:rsidR="00EC6497" w:rsidRDefault="00EC6497" w:rsidP="00FC480F">
      <w:pPr>
        <w:jc w:val="center"/>
        <w:rPr>
          <w:b/>
          <w:sz w:val="36"/>
          <w:szCs w:val="36"/>
        </w:rPr>
      </w:pPr>
    </w:p>
    <w:p w14:paraId="6E8294AA" w14:textId="77777777" w:rsidR="005A4421" w:rsidRDefault="005A4421" w:rsidP="005A4421"/>
    <w:p w14:paraId="41DB04CF" w14:textId="77777777" w:rsidR="00952B18" w:rsidRDefault="00952B18" w:rsidP="005A4421"/>
    <w:p w14:paraId="68425344" w14:textId="77777777" w:rsidR="00952B18" w:rsidRPr="00EC6497" w:rsidRDefault="00952B18" w:rsidP="00952B18">
      <w:pPr>
        <w:jc w:val="center"/>
        <w:rPr>
          <w:b/>
          <w:sz w:val="32"/>
          <w:szCs w:val="32"/>
        </w:rPr>
      </w:pPr>
      <w:r w:rsidRPr="00EC6497">
        <w:rPr>
          <w:b/>
          <w:sz w:val="32"/>
          <w:szCs w:val="32"/>
        </w:rPr>
        <w:t>A Two-Year, Part-Time</w:t>
      </w:r>
    </w:p>
    <w:p w14:paraId="53815655" w14:textId="4C95011C" w:rsidR="00952B18" w:rsidRPr="00EC6497" w:rsidRDefault="00952B18" w:rsidP="00952B18">
      <w:pPr>
        <w:jc w:val="center"/>
        <w:rPr>
          <w:b/>
          <w:sz w:val="36"/>
          <w:szCs w:val="36"/>
        </w:rPr>
      </w:pPr>
      <w:r w:rsidRPr="00EC6497">
        <w:rPr>
          <w:b/>
          <w:sz w:val="36"/>
          <w:szCs w:val="36"/>
        </w:rPr>
        <w:t>Spiritual Direct</w:t>
      </w:r>
      <w:r w:rsidR="009721FB">
        <w:rPr>
          <w:b/>
          <w:sz w:val="36"/>
          <w:szCs w:val="36"/>
        </w:rPr>
        <w:t>ion</w:t>
      </w:r>
      <w:r w:rsidRPr="00EC6497">
        <w:rPr>
          <w:b/>
          <w:sz w:val="36"/>
          <w:szCs w:val="36"/>
        </w:rPr>
        <w:t xml:space="preserve"> Formation Program</w:t>
      </w:r>
    </w:p>
    <w:p w14:paraId="5953943D" w14:textId="41C03F87" w:rsidR="00952B18" w:rsidRDefault="00952B18" w:rsidP="005A4421">
      <w:pPr>
        <w:sectPr w:rsidR="00952B18" w:rsidSect="00FC480F">
          <w:pgSz w:w="15840" w:h="12240" w:orient="landscape"/>
          <w:pgMar w:top="432" w:right="360" w:bottom="432" w:left="360" w:header="720" w:footer="720" w:gutter="0"/>
          <w:cols w:num="2" w:space="720"/>
          <w:docGrid w:linePitch="360"/>
        </w:sectPr>
      </w:pPr>
    </w:p>
    <w:p w14:paraId="766AC2F8" w14:textId="77777777" w:rsidR="005A4421" w:rsidRDefault="005A4421" w:rsidP="005A4421">
      <w:r w:rsidRPr="00C32440">
        <w:rPr>
          <w:rFonts w:eastAsia="Times New Roman" w:cs="Times New Roman"/>
          <w:noProof/>
          <w:sz w:val="24"/>
          <w:szCs w:val="24"/>
        </w:rPr>
        <w:lastRenderedPageBreak/>
        <w:drawing>
          <wp:anchor distT="0" distB="0" distL="114300" distR="114300" simplePos="0" relativeHeight="251662336" behindDoc="1" locked="0" layoutInCell="1" allowOverlap="1" wp14:anchorId="484A92B3" wp14:editId="6FEAAB40">
            <wp:simplePos x="0" y="0"/>
            <wp:positionH relativeFrom="column">
              <wp:posOffset>47625</wp:posOffset>
            </wp:positionH>
            <wp:positionV relativeFrom="paragraph">
              <wp:posOffset>11430</wp:posOffset>
            </wp:positionV>
            <wp:extent cx="1971675" cy="857250"/>
            <wp:effectExtent l="0" t="0" r="9525"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abyrinth.jpg"/>
                    <pic:cNvPicPr/>
                  </pic:nvPicPr>
                  <pic:blipFill>
                    <a:blip r:embed="rId11" cstate="print">
                      <a:alphaModFix/>
                      <a:extLst>
                        <a:ext uri="{28A0092B-C50C-407E-A947-70E740481C1C}">
                          <a14:useLocalDpi xmlns:a14="http://schemas.microsoft.com/office/drawing/2010/main" val="0"/>
                        </a:ext>
                      </a:extLst>
                    </a:blip>
                    <a:stretch>
                      <a:fillRect/>
                    </a:stretch>
                  </pic:blipFill>
                  <pic:spPr>
                    <a:xfrm>
                      <a:off x="0" y="0"/>
                      <a:ext cx="1971675" cy="857250"/>
                    </a:xfrm>
                    <a:prstGeom prst="rect">
                      <a:avLst/>
                    </a:prstGeom>
                  </pic:spPr>
                </pic:pic>
              </a:graphicData>
            </a:graphic>
            <wp14:sizeRelH relativeFrom="page">
              <wp14:pctWidth>0</wp14:pctWidth>
            </wp14:sizeRelH>
            <wp14:sizeRelV relativeFrom="page">
              <wp14:pctHeight>0</wp14:pctHeight>
            </wp14:sizeRelV>
          </wp:anchor>
        </w:drawing>
      </w:r>
    </w:p>
    <w:p w14:paraId="78C6A9FD" w14:textId="77777777" w:rsidR="005A4421" w:rsidRDefault="005A4421" w:rsidP="005A4421"/>
    <w:p w14:paraId="78743F86" w14:textId="77777777" w:rsidR="005A4421" w:rsidRDefault="005A4421" w:rsidP="005A4421"/>
    <w:p w14:paraId="1EB5F82F" w14:textId="77777777" w:rsidR="005A4421" w:rsidRDefault="005A4421" w:rsidP="005A4421"/>
    <w:p w14:paraId="45FEEA55" w14:textId="77777777" w:rsidR="005A4421" w:rsidRDefault="005A4421" w:rsidP="005A4421"/>
    <w:p w14:paraId="5F708EC0" w14:textId="77777777" w:rsidR="005A4421" w:rsidRPr="00067B1A" w:rsidRDefault="005A4421" w:rsidP="005A4421">
      <w:pPr>
        <w:rPr>
          <w:i/>
        </w:rPr>
      </w:pPr>
      <w:r w:rsidRPr="00067B1A">
        <w:rPr>
          <w:i/>
        </w:rPr>
        <w:t>The journey of a thousand miles begins with just one step.</w:t>
      </w:r>
      <w:r w:rsidR="00CF218E">
        <w:rPr>
          <w:i/>
        </w:rPr>
        <w:t xml:space="preserve"> </w:t>
      </w:r>
    </w:p>
    <w:p w14:paraId="7C214DB6" w14:textId="77777777" w:rsidR="005A4421" w:rsidRDefault="005A4421" w:rsidP="005A4421">
      <w:pPr>
        <w:jc w:val="right"/>
      </w:pPr>
      <w:r>
        <w:t xml:space="preserve"> – Lao </w:t>
      </w:r>
      <w:proofErr w:type="spellStart"/>
      <w:r>
        <w:t>Tsu</w:t>
      </w:r>
      <w:proofErr w:type="spellEnd"/>
    </w:p>
    <w:p w14:paraId="24AF49E3" w14:textId="77777777" w:rsidR="001876DD" w:rsidRDefault="001876DD" w:rsidP="005A4421">
      <w:pPr>
        <w:jc w:val="right"/>
      </w:pPr>
    </w:p>
    <w:p w14:paraId="73B24C39" w14:textId="77777777" w:rsidR="00067B1A" w:rsidRPr="00952B18" w:rsidRDefault="00067B1A" w:rsidP="005A4421">
      <w:pPr>
        <w:rPr>
          <w:b/>
          <w:color w:val="624B7D"/>
        </w:rPr>
      </w:pPr>
      <w:r w:rsidRPr="00952B18">
        <w:rPr>
          <w:b/>
          <w:color w:val="624B7D"/>
        </w:rPr>
        <w:t>THE PROGRAM</w:t>
      </w:r>
    </w:p>
    <w:p w14:paraId="1A2320D8" w14:textId="77777777" w:rsidR="00067B1A" w:rsidRDefault="00067B1A" w:rsidP="005A4421"/>
    <w:p w14:paraId="50AFB4F1" w14:textId="5536331F" w:rsidR="00067B1A" w:rsidRDefault="00067B1A" w:rsidP="00067B1A">
      <w:pPr>
        <w:jc w:val="both"/>
      </w:pPr>
      <w:r>
        <w:t>Presence is a</w:t>
      </w:r>
      <w:r w:rsidR="002407E8">
        <w:t>n ecumenical,</w:t>
      </w:r>
      <w:r>
        <w:t xml:space="preserve"> two-year, part-time formation program designed to help participants discern a call to spiritual direction ministry and prepare as spiritual directors. Taking place </w:t>
      </w:r>
      <w:r w:rsidR="00952B18">
        <w:t xml:space="preserve">monthly </w:t>
      </w:r>
      <w:r>
        <w:t xml:space="preserve">within a peaceful and nurturing environment, participants come together as a prayerful learning community over an extended </w:t>
      </w:r>
      <w:proofErr w:type="gramStart"/>
      <w:r>
        <w:t>period of time</w:t>
      </w:r>
      <w:proofErr w:type="gramEnd"/>
      <w:r>
        <w:t>. Presence takes a holistic approach to faith development and spiritual growth, and appeals to those who wish to develop their capacity for contemplative listening while also learning valuable skills with which to accompany others on their spiritual journeys.</w:t>
      </w:r>
    </w:p>
    <w:p w14:paraId="7FBD5D69" w14:textId="77777777" w:rsidR="00067B1A" w:rsidRDefault="00F83952" w:rsidP="00067B1A">
      <w:pPr>
        <w:jc w:val="both"/>
      </w:pPr>
      <w:r w:rsidRPr="00C32440">
        <w:rPr>
          <w:noProof/>
        </w:rPr>
        <w:drawing>
          <wp:anchor distT="0" distB="0" distL="114300" distR="114300" simplePos="0" relativeHeight="251665408" behindDoc="0" locked="0" layoutInCell="1" allowOverlap="1" wp14:anchorId="18B8A85E" wp14:editId="7F1FEA32">
            <wp:simplePos x="0" y="0"/>
            <wp:positionH relativeFrom="column">
              <wp:posOffset>74295</wp:posOffset>
            </wp:positionH>
            <wp:positionV relativeFrom="paragraph">
              <wp:posOffset>182245</wp:posOffset>
            </wp:positionV>
            <wp:extent cx="1943100" cy="1132205"/>
            <wp:effectExtent l="0" t="0" r="0" b="0"/>
            <wp:wrapTight wrapText="bothSides">
              <wp:wrapPolygon edited="0">
                <wp:start x="0" y="0"/>
                <wp:lineTo x="0" y="21079"/>
                <wp:lineTo x="21388" y="21079"/>
                <wp:lineTo x="21388" y="0"/>
                <wp:lineTo x="0" y="0"/>
              </wp:wrapPolygon>
            </wp:wrapTight>
            <wp:docPr id="12" name="Picture 12" descr="Macintosh HD:Users:margaretclark:Desktop:DSC069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argaretclark:Desktop:DSC06979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3100" cy="1132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034D83" w14:textId="77777777" w:rsidR="00067B1A" w:rsidRPr="00952B18" w:rsidRDefault="00F83952" w:rsidP="00067B1A">
      <w:pPr>
        <w:jc w:val="both"/>
        <w:rPr>
          <w:b/>
          <w:color w:val="624B7D"/>
        </w:rPr>
      </w:pPr>
      <w:r w:rsidRPr="00952B18">
        <w:rPr>
          <w:b/>
          <w:color w:val="624B7D"/>
        </w:rPr>
        <w:t>YEAR ONE: CALLED IN LOVE</w:t>
      </w:r>
    </w:p>
    <w:p w14:paraId="20C179E7" w14:textId="77777777" w:rsidR="00067B1A" w:rsidRPr="00912B68" w:rsidRDefault="00067B1A" w:rsidP="00067B1A">
      <w:pPr>
        <w:jc w:val="both"/>
        <w:rPr>
          <w:sz w:val="16"/>
          <w:szCs w:val="16"/>
        </w:rPr>
      </w:pPr>
    </w:p>
    <w:p w14:paraId="396E4831" w14:textId="77777777" w:rsidR="00067B1A" w:rsidRPr="00912B68" w:rsidRDefault="00696291" w:rsidP="00067B1A">
      <w:pPr>
        <w:jc w:val="both"/>
        <w:rPr>
          <w:sz w:val="21"/>
          <w:szCs w:val="21"/>
        </w:rPr>
      </w:pPr>
      <w:r w:rsidRPr="00912B68">
        <w:rPr>
          <w:sz w:val="21"/>
          <w:szCs w:val="21"/>
        </w:rPr>
        <w:t>This period of time involves taking “a long loving look at the real”</w:t>
      </w:r>
      <w:r w:rsidRPr="00912B68">
        <w:rPr>
          <w:sz w:val="21"/>
          <w:szCs w:val="21"/>
          <w:vertAlign w:val="superscript"/>
        </w:rPr>
        <w:t>1</w:t>
      </w:r>
      <w:r w:rsidRPr="00912B68">
        <w:rPr>
          <w:sz w:val="21"/>
          <w:szCs w:val="21"/>
        </w:rPr>
        <w:t xml:space="preserve"> by tracing one’s own spiritual history. Our personal narrative can reveal patterns in experiences of both connectedness and loss of connectedness with self, others, and the Divine that have shaped us into the unique persons we are today.</w:t>
      </w:r>
    </w:p>
    <w:p w14:paraId="56D45F42" w14:textId="77777777" w:rsidR="00696291" w:rsidRPr="00912B68" w:rsidRDefault="00696291" w:rsidP="00067B1A">
      <w:pPr>
        <w:jc w:val="both"/>
        <w:rPr>
          <w:sz w:val="16"/>
          <w:szCs w:val="16"/>
        </w:rPr>
      </w:pPr>
    </w:p>
    <w:p w14:paraId="2C57508D" w14:textId="73A18543" w:rsidR="00696291" w:rsidRPr="00912B68" w:rsidRDefault="00696291" w:rsidP="00067B1A">
      <w:pPr>
        <w:jc w:val="both"/>
        <w:rPr>
          <w:sz w:val="21"/>
          <w:szCs w:val="21"/>
        </w:rPr>
      </w:pPr>
      <w:r w:rsidRPr="00912B68">
        <w:rPr>
          <w:sz w:val="21"/>
          <w:szCs w:val="21"/>
        </w:rPr>
        <w:t xml:space="preserve">Participants will also explore thematic learning modules involving “life questions” related to spirituality, human-spiritual development, spiritual practice, and how one perceives </w:t>
      </w:r>
      <w:r w:rsidR="002C5200">
        <w:rPr>
          <w:sz w:val="21"/>
          <w:szCs w:val="21"/>
        </w:rPr>
        <w:t xml:space="preserve">God </w:t>
      </w:r>
      <w:r w:rsidRPr="00912B68">
        <w:rPr>
          <w:sz w:val="21"/>
          <w:szCs w:val="21"/>
        </w:rPr>
        <w:t>(or Divine or</w:t>
      </w:r>
      <w:r w:rsidR="002C5200">
        <w:rPr>
          <w:sz w:val="21"/>
          <w:szCs w:val="21"/>
        </w:rPr>
        <w:t xml:space="preserve"> Mystery</w:t>
      </w:r>
      <w:r w:rsidRPr="00912B68">
        <w:rPr>
          <w:sz w:val="21"/>
          <w:szCs w:val="21"/>
        </w:rPr>
        <w:t>). The topic of “spiritual direction” will be approached historically and experientially so that participants gain familiarity with both theories and skills involved in accompanying people who seek spiritual direction.</w:t>
      </w:r>
    </w:p>
    <w:p w14:paraId="2CBA0871" w14:textId="77777777" w:rsidR="00696291" w:rsidRPr="00912B68" w:rsidRDefault="00696291" w:rsidP="00067B1A">
      <w:pPr>
        <w:jc w:val="both"/>
        <w:rPr>
          <w:sz w:val="16"/>
          <w:szCs w:val="16"/>
        </w:rPr>
      </w:pPr>
    </w:p>
    <w:p w14:paraId="77E29B02" w14:textId="77777777" w:rsidR="00696291" w:rsidRDefault="00696291" w:rsidP="00067B1A">
      <w:pPr>
        <w:jc w:val="both"/>
        <w:rPr>
          <w:sz w:val="21"/>
          <w:szCs w:val="21"/>
        </w:rPr>
      </w:pPr>
      <w:r w:rsidRPr="00912B68">
        <w:rPr>
          <w:sz w:val="21"/>
          <w:szCs w:val="21"/>
        </w:rPr>
        <w:t>Opportunities will be offered for participants to prayerfully consider what it might mean for them to provide spiritual direction in one or several settings.</w:t>
      </w:r>
    </w:p>
    <w:p w14:paraId="4B619243" w14:textId="77777777" w:rsidR="00912B68" w:rsidRPr="00912B68" w:rsidRDefault="00912B68" w:rsidP="00067B1A">
      <w:pPr>
        <w:jc w:val="both"/>
        <w:rPr>
          <w:sz w:val="16"/>
          <w:szCs w:val="16"/>
        </w:rPr>
      </w:pPr>
    </w:p>
    <w:p w14:paraId="7934FBF6" w14:textId="16F4BFF0" w:rsidR="00912B68" w:rsidRPr="00912B68" w:rsidRDefault="00696291" w:rsidP="00912B68">
      <w:pPr>
        <w:jc w:val="both"/>
        <w:rPr>
          <w:sz w:val="16"/>
          <w:szCs w:val="16"/>
        </w:rPr>
      </w:pPr>
      <w:r w:rsidRPr="00912B68">
        <w:rPr>
          <w:sz w:val="21"/>
          <w:szCs w:val="21"/>
        </w:rPr>
        <w:t xml:space="preserve">At the end of Year One, each person will have a better sense of how they </w:t>
      </w:r>
      <w:r w:rsidR="00795EB9" w:rsidRPr="00912B68">
        <w:rPr>
          <w:sz w:val="21"/>
          <w:szCs w:val="21"/>
        </w:rPr>
        <w:t xml:space="preserve">are called in love and sent to serve through diverse vocations. </w:t>
      </w:r>
      <w:r w:rsidR="00912B68" w:rsidRPr="00912B68">
        <w:rPr>
          <w:sz w:val="21"/>
          <w:szCs w:val="21"/>
        </w:rPr>
        <w:t>____________________</w:t>
      </w:r>
    </w:p>
    <w:p w14:paraId="00B31497" w14:textId="77777777" w:rsidR="00912B68" w:rsidRPr="00912B68" w:rsidRDefault="00912B68" w:rsidP="00912B68">
      <w:pPr>
        <w:jc w:val="both"/>
        <w:rPr>
          <w:sz w:val="18"/>
          <w:szCs w:val="18"/>
        </w:rPr>
      </w:pPr>
      <w:r w:rsidRPr="00912B68">
        <w:rPr>
          <w:sz w:val="18"/>
          <w:szCs w:val="18"/>
          <w:vertAlign w:val="superscript"/>
        </w:rPr>
        <w:t>1</w:t>
      </w:r>
      <w:r w:rsidRPr="00912B68">
        <w:rPr>
          <w:sz w:val="18"/>
          <w:szCs w:val="18"/>
        </w:rPr>
        <w:t xml:space="preserve">Burghadt, W. J. (2008). Contemplation: A long loving look at the real. In George W. Traub, </w:t>
      </w:r>
      <w:r w:rsidRPr="00912B68">
        <w:rPr>
          <w:i/>
          <w:sz w:val="18"/>
          <w:szCs w:val="18"/>
        </w:rPr>
        <w:t>An Ignatian Spirituality Reader</w:t>
      </w:r>
      <w:r w:rsidRPr="00912B68">
        <w:rPr>
          <w:sz w:val="18"/>
          <w:szCs w:val="18"/>
        </w:rPr>
        <w:t>, pp. 89-98. Chicago, IL: Loyola Press.</w:t>
      </w:r>
    </w:p>
    <w:p w14:paraId="7129A105" w14:textId="33D3C006" w:rsidR="00696291" w:rsidRPr="00912B68" w:rsidRDefault="00696291" w:rsidP="00067B1A">
      <w:pPr>
        <w:jc w:val="both"/>
        <w:rPr>
          <w:sz w:val="21"/>
          <w:szCs w:val="21"/>
        </w:rPr>
      </w:pPr>
      <w:r w:rsidRPr="00912B68">
        <w:rPr>
          <w:sz w:val="21"/>
          <w:szCs w:val="21"/>
        </w:rPr>
        <w:t xml:space="preserve">Some participants will discern a call to the ministry of spiritual direction. </w:t>
      </w:r>
      <w:r w:rsidR="00FA3146">
        <w:rPr>
          <w:sz w:val="21"/>
          <w:szCs w:val="21"/>
        </w:rPr>
        <w:t>and</w:t>
      </w:r>
      <w:r w:rsidRPr="00912B68">
        <w:rPr>
          <w:sz w:val="21"/>
          <w:szCs w:val="21"/>
        </w:rPr>
        <w:t xml:space="preserve"> continue into Year Two.</w:t>
      </w:r>
    </w:p>
    <w:p w14:paraId="6513378C" w14:textId="77777777" w:rsidR="002819A6" w:rsidRPr="00FA3146" w:rsidRDefault="002819A6" w:rsidP="00067B1A">
      <w:pPr>
        <w:jc w:val="both"/>
        <w:rPr>
          <w:sz w:val="16"/>
          <w:szCs w:val="16"/>
        </w:rPr>
      </w:pPr>
    </w:p>
    <w:p w14:paraId="2D46EF78" w14:textId="77777777" w:rsidR="00912B68" w:rsidRPr="00FA3146" w:rsidRDefault="00912B68" w:rsidP="00912B68">
      <w:pPr>
        <w:shd w:val="clear" w:color="auto" w:fill="C6D9F1" w:themeFill="text2" w:themeFillTint="33"/>
        <w:jc w:val="both"/>
        <w:rPr>
          <w:i/>
        </w:rPr>
      </w:pPr>
      <w:r w:rsidRPr="00FA3146">
        <w:rPr>
          <w:i/>
        </w:rPr>
        <w:t>Spiritual direction is</w:t>
      </w:r>
      <w:proofErr w:type="gramStart"/>
      <w:r w:rsidRPr="00FA3146">
        <w:rPr>
          <w:i/>
        </w:rPr>
        <w:t>, in reality, nothing</w:t>
      </w:r>
      <w:proofErr w:type="gramEnd"/>
      <w:r w:rsidRPr="00FA3146">
        <w:rPr>
          <w:i/>
        </w:rPr>
        <w:t xml:space="preserve"> more than a way of leading us to see the real director, the Spirit, hidden in the depths of our soul.</w:t>
      </w:r>
    </w:p>
    <w:p w14:paraId="155DA0DE" w14:textId="77777777" w:rsidR="00912B68" w:rsidRPr="00912B68" w:rsidRDefault="00912B68" w:rsidP="00912B68">
      <w:pPr>
        <w:shd w:val="clear" w:color="auto" w:fill="C6D9F1" w:themeFill="text2" w:themeFillTint="33"/>
        <w:jc w:val="right"/>
        <w:rPr>
          <w:i/>
          <w:sz w:val="20"/>
          <w:szCs w:val="20"/>
        </w:rPr>
      </w:pPr>
      <w:r w:rsidRPr="00912B68">
        <w:rPr>
          <w:i/>
          <w:sz w:val="20"/>
          <w:szCs w:val="20"/>
        </w:rPr>
        <w:t>– Thomas Merton</w:t>
      </w:r>
    </w:p>
    <w:p w14:paraId="43F1290F" w14:textId="77777777" w:rsidR="00912B68" w:rsidRDefault="00912B68" w:rsidP="00067B1A">
      <w:pPr>
        <w:jc w:val="both"/>
      </w:pPr>
    </w:p>
    <w:p w14:paraId="15C0F812" w14:textId="77777777" w:rsidR="002819A6" w:rsidRPr="00952B18" w:rsidRDefault="002819A6" w:rsidP="00067B1A">
      <w:pPr>
        <w:jc w:val="both"/>
        <w:rPr>
          <w:b/>
          <w:color w:val="624B7D"/>
        </w:rPr>
      </w:pPr>
      <w:r w:rsidRPr="00952B18">
        <w:rPr>
          <w:b/>
          <w:color w:val="624B7D"/>
        </w:rPr>
        <w:t>YEAR TWO: SENT TO SERVE</w:t>
      </w:r>
    </w:p>
    <w:p w14:paraId="26F9994A" w14:textId="77777777" w:rsidR="002819A6" w:rsidRPr="00912B68" w:rsidRDefault="002819A6" w:rsidP="00067B1A">
      <w:pPr>
        <w:jc w:val="both"/>
        <w:rPr>
          <w:sz w:val="16"/>
          <w:szCs w:val="16"/>
        </w:rPr>
      </w:pPr>
    </w:p>
    <w:p w14:paraId="3FFB4C93" w14:textId="1E4E3D2C" w:rsidR="00FA3146" w:rsidRDefault="002819A6" w:rsidP="00067B1A">
      <w:pPr>
        <w:jc w:val="both"/>
        <w:rPr>
          <w:sz w:val="21"/>
          <w:szCs w:val="21"/>
        </w:rPr>
      </w:pPr>
      <w:r w:rsidRPr="00CF218E">
        <w:rPr>
          <w:sz w:val="21"/>
          <w:szCs w:val="21"/>
        </w:rPr>
        <w:t xml:space="preserve">This </w:t>
      </w:r>
      <w:proofErr w:type="gramStart"/>
      <w:r w:rsidRPr="00CF218E">
        <w:rPr>
          <w:sz w:val="21"/>
          <w:szCs w:val="21"/>
        </w:rPr>
        <w:t>period of time</w:t>
      </w:r>
      <w:proofErr w:type="gramEnd"/>
      <w:r w:rsidRPr="00CF218E">
        <w:rPr>
          <w:sz w:val="21"/>
          <w:szCs w:val="21"/>
        </w:rPr>
        <w:t xml:space="preserve"> involves ongoing intentional reflection on one’s history as well as patterns of both connectedness and loss of connectedness with self, others, and the Divine. In addition, thematic learning modules will probe “Spiritual Direction” more deeply, looking at diverse contexts as well as critical edges related to the contemporary spiritual direction movement as both necessary and relevant to a contemplative vision for today’s world. </w:t>
      </w:r>
    </w:p>
    <w:p w14:paraId="1B088B68" w14:textId="77777777" w:rsidR="00FA3146" w:rsidRDefault="00FA3146" w:rsidP="00067B1A">
      <w:pPr>
        <w:jc w:val="both"/>
        <w:rPr>
          <w:sz w:val="21"/>
          <w:szCs w:val="21"/>
        </w:rPr>
      </w:pPr>
    </w:p>
    <w:p w14:paraId="507A820D" w14:textId="26B579A6" w:rsidR="002819A6" w:rsidRPr="00CF218E" w:rsidRDefault="002819A6" w:rsidP="00067B1A">
      <w:pPr>
        <w:jc w:val="both"/>
        <w:rPr>
          <w:sz w:val="21"/>
          <w:szCs w:val="21"/>
        </w:rPr>
      </w:pPr>
      <w:r w:rsidRPr="00CF218E">
        <w:rPr>
          <w:sz w:val="21"/>
          <w:szCs w:val="21"/>
        </w:rPr>
        <w:t>Participants will spend time practicing their spiritual direction skills and competencies both within the learning community and in practicum settings. Personal and group supervision will comprise reflective disciplines for ongoing contemplative practice.</w:t>
      </w:r>
    </w:p>
    <w:p w14:paraId="06DC0238" w14:textId="77777777" w:rsidR="002819A6" w:rsidRPr="00FA3146" w:rsidRDefault="002819A6" w:rsidP="00067B1A">
      <w:pPr>
        <w:jc w:val="both"/>
      </w:pPr>
    </w:p>
    <w:p w14:paraId="414DDB7C" w14:textId="77777777" w:rsidR="002819A6" w:rsidRDefault="002819A6" w:rsidP="00067B1A">
      <w:pPr>
        <w:jc w:val="both"/>
        <w:rPr>
          <w:sz w:val="21"/>
          <w:szCs w:val="21"/>
        </w:rPr>
      </w:pPr>
      <w:r w:rsidRPr="00CF218E">
        <w:rPr>
          <w:sz w:val="21"/>
          <w:szCs w:val="21"/>
        </w:rPr>
        <w:t>At the end of Year Two, each person will have a better sense of how they are called in love and sent to serve through spiritual direction ministry. A Certificate of Completion will be awarded.</w:t>
      </w:r>
    </w:p>
    <w:p w14:paraId="62EA0647" w14:textId="77777777" w:rsidR="00912B68" w:rsidRPr="007623AD" w:rsidRDefault="004C1F46" w:rsidP="00067B1A">
      <w:pPr>
        <w:jc w:val="both"/>
        <w:rPr>
          <w:sz w:val="20"/>
          <w:szCs w:val="20"/>
        </w:rPr>
      </w:pPr>
      <w:r w:rsidRPr="007623AD">
        <w:rPr>
          <w:b/>
          <w:noProof/>
          <w:color w:val="0070C0"/>
          <w:sz w:val="20"/>
          <w:szCs w:val="20"/>
        </w:rPr>
        <w:drawing>
          <wp:anchor distT="0" distB="0" distL="114300" distR="114300" simplePos="0" relativeHeight="251667456" behindDoc="1" locked="0" layoutInCell="1" allowOverlap="1" wp14:anchorId="2E3DD5FA" wp14:editId="1546974A">
            <wp:simplePos x="0" y="0"/>
            <wp:positionH relativeFrom="column">
              <wp:posOffset>123825</wp:posOffset>
            </wp:positionH>
            <wp:positionV relativeFrom="paragraph">
              <wp:posOffset>145416</wp:posOffset>
            </wp:positionV>
            <wp:extent cx="1562100" cy="1043014"/>
            <wp:effectExtent l="0" t="0" r="0" b="5080"/>
            <wp:wrapNone/>
            <wp:docPr id="14" name="Picture 14" descr="Macintosh HD:Users:margaretclark:Desktop:images-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margaretclark:Desktop:images-4.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2100" cy="10430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FFB0A7" w14:textId="77777777" w:rsidR="002819A6" w:rsidRDefault="002819A6" w:rsidP="00067B1A">
      <w:pPr>
        <w:jc w:val="both"/>
      </w:pPr>
    </w:p>
    <w:p w14:paraId="5A28CEDB" w14:textId="77777777" w:rsidR="002819A6" w:rsidRDefault="002819A6" w:rsidP="00067B1A">
      <w:pPr>
        <w:jc w:val="both"/>
      </w:pPr>
    </w:p>
    <w:p w14:paraId="6A949FBE" w14:textId="77777777" w:rsidR="002819A6" w:rsidRDefault="002819A6" w:rsidP="00067B1A">
      <w:pPr>
        <w:jc w:val="both"/>
      </w:pPr>
    </w:p>
    <w:p w14:paraId="62C12359" w14:textId="77777777" w:rsidR="002819A6" w:rsidRDefault="002819A6" w:rsidP="00067B1A">
      <w:pPr>
        <w:jc w:val="both"/>
      </w:pPr>
    </w:p>
    <w:p w14:paraId="2675F9AE" w14:textId="77777777" w:rsidR="002819A6" w:rsidRDefault="002819A6" w:rsidP="00067B1A">
      <w:pPr>
        <w:jc w:val="both"/>
      </w:pPr>
    </w:p>
    <w:p w14:paraId="16F854B7" w14:textId="77777777" w:rsidR="002819A6" w:rsidRDefault="002819A6" w:rsidP="00067B1A">
      <w:pPr>
        <w:jc w:val="both"/>
      </w:pPr>
    </w:p>
    <w:p w14:paraId="4FD6B56A" w14:textId="77777777" w:rsidR="002819A6" w:rsidRPr="007623AD" w:rsidRDefault="002819A6" w:rsidP="00067B1A">
      <w:pPr>
        <w:jc w:val="both"/>
        <w:rPr>
          <w:sz w:val="20"/>
          <w:szCs w:val="20"/>
        </w:rPr>
      </w:pPr>
    </w:p>
    <w:p w14:paraId="7AFA818A" w14:textId="77777777" w:rsidR="002819A6" w:rsidRPr="00952B18" w:rsidRDefault="00CF218E" w:rsidP="00067B1A">
      <w:pPr>
        <w:jc w:val="both"/>
        <w:rPr>
          <w:b/>
          <w:color w:val="624B7D"/>
        </w:rPr>
      </w:pPr>
      <w:r w:rsidRPr="00952B18">
        <w:rPr>
          <w:b/>
          <w:color w:val="624B7D"/>
        </w:rPr>
        <w:t>THE COST</w:t>
      </w:r>
    </w:p>
    <w:p w14:paraId="774889C2" w14:textId="77777777" w:rsidR="002819A6" w:rsidRPr="007623AD" w:rsidRDefault="002819A6" w:rsidP="00067B1A">
      <w:pPr>
        <w:jc w:val="both"/>
        <w:rPr>
          <w:sz w:val="15"/>
          <w:szCs w:val="15"/>
        </w:rPr>
      </w:pPr>
    </w:p>
    <w:p w14:paraId="34D9D6C8" w14:textId="438ED65A" w:rsidR="002819A6" w:rsidRDefault="00CF218E" w:rsidP="005142B6">
      <w:pPr>
        <w:jc w:val="both"/>
        <w:rPr>
          <w:sz w:val="16"/>
          <w:szCs w:val="16"/>
        </w:rPr>
      </w:pPr>
      <w:r w:rsidRPr="00912B68">
        <w:rPr>
          <w:sz w:val="21"/>
          <w:szCs w:val="21"/>
        </w:rPr>
        <w:t>The Presence Program at Providence Renewal Centre will cost $3,</w:t>
      </w:r>
      <w:r w:rsidR="002C5200">
        <w:rPr>
          <w:sz w:val="21"/>
          <w:szCs w:val="21"/>
        </w:rPr>
        <w:t>5</w:t>
      </w:r>
      <w:r w:rsidR="004F530A">
        <w:rPr>
          <w:sz w:val="21"/>
          <w:szCs w:val="21"/>
        </w:rPr>
        <w:t>00.00 for Year One and $4,</w:t>
      </w:r>
      <w:r w:rsidR="002C5200">
        <w:rPr>
          <w:sz w:val="21"/>
          <w:szCs w:val="21"/>
        </w:rPr>
        <w:t>2</w:t>
      </w:r>
      <w:r w:rsidRPr="00912B68">
        <w:rPr>
          <w:sz w:val="21"/>
          <w:szCs w:val="21"/>
        </w:rPr>
        <w:t>00.00 for Year Two. This a</w:t>
      </w:r>
      <w:r w:rsidR="005142B6">
        <w:rPr>
          <w:sz w:val="21"/>
          <w:szCs w:val="21"/>
        </w:rPr>
        <w:t>mount includes:</w:t>
      </w:r>
      <w:r w:rsidRPr="00912B68">
        <w:rPr>
          <w:sz w:val="21"/>
          <w:szCs w:val="21"/>
        </w:rPr>
        <w:t xml:space="preserve"> room</w:t>
      </w:r>
      <w:r w:rsidR="005142B6">
        <w:rPr>
          <w:sz w:val="21"/>
          <w:szCs w:val="21"/>
        </w:rPr>
        <w:t xml:space="preserve"> and board, facilitated learning modules, books and </w:t>
      </w:r>
      <w:r w:rsidRPr="00912B68">
        <w:rPr>
          <w:sz w:val="21"/>
          <w:szCs w:val="21"/>
        </w:rPr>
        <w:t>resources for learning modules, two retreats that are integrated into each yearly schedule, and a supervised practicum. Fees can be paid in-full or by installment over the half of each program year.</w:t>
      </w:r>
      <w:r w:rsidR="005142B6">
        <w:rPr>
          <w:sz w:val="21"/>
          <w:szCs w:val="21"/>
        </w:rPr>
        <w:t xml:space="preserve"> A $100.00 non-refundable payment is required at the time of registration.</w:t>
      </w:r>
    </w:p>
    <w:p w14:paraId="24118183" w14:textId="140B298D" w:rsidR="005142B6" w:rsidRPr="007623AD" w:rsidRDefault="005142B6" w:rsidP="005142B6">
      <w:pPr>
        <w:jc w:val="both"/>
        <w:rPr>
          <w:sz w:val="21"/>
          <w:szCs w:val="21"/>
        </w:rPr>
      </w:pPr>
    </w:p>
    <w:p w14:paraId="4EA243AC" w14:textId="59E4FEFD" w:rsidR="002819A6" w:rsidRPr="004C1F46" w:rsidRDefault="00CF218E" w:rsidP="00067B1A">
      <w:pPr>
        <w:jc w:val="both"/>
        <w:rPr>
          <w:b/>
          <w:color w:val="0070C0"/>
        </w:rPr>
      </w:pPr>
      <w:r w:rsidRPr="004C1F46">
        <w:rPr>
          <w:b/>
          <w:color w:val="0070C0"/>
        </w:rPr>
        <w:t>SEEKING ACADEMIC CREDIT?</w:t>
      </w:r>
    </w:p>
    <w:p w14:paraId="420B0975" w14:textId="7F88F2C7" w:rsidR="00CF218E" w:rsidRPr="007623AD" w:rsidRDefault="00CF218E" w:rsidP="00067B1A">
      <w:pPr>
        <w:jc w:val="both"/>
        <w:rPr>
          <w:sz w:val="15"/>
          <w:szCs w:val="15"/>
        </w:rPr>
      </w:pPr>
    </w:p>
    <w:p w14:paraId="3C769D87" w14:textId="3A8D8B3D" w:rsidR="00CF218E" w:rsidRPr="00912B68" w:rsidRDefault="00FA3146" w:rsidP="00067B1A">
      <w:pPr>
        <w:jc w:val="both"/>
        <w:rPr>
          <w:sz w:val="21"/>
          <w:szCs w:val="21"/>
        </w:rPr>
      </w:pPr>
      <w:r w:rsidRPr="00C32440">
        <w:rPr>
          <w:noProof/>
        </w:rPr>
        <w:drawing>
          <wp:anchor distT="0" distB="0" distL="114300" distR="114300" simplePos="0" relativeHeight="251669504" behindDoc="0" locked="0" layoutInCell="1" allowOverlap="1" wp14:anchorId="06688E62" wp14:editId="51A7FB63">
            <wp:simplePos x="0" y="0"/>
            <wp:positionH relativeFrom="column">
              <wp:posOffset>19050</wp:posOffset>
            </wp:positionH>
            <wp:positionV relativeFrom="paragraph">
              <wp:posOffset>6985</wp:posOffset>
            </wp:positionV>
            <wp:extent cx="495300" cy="840740"/>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stephen's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5300" cy="840740"/>
                    </a:xfrm>
                    <a:prstGeom prst="rect">
                      <a:avLst/>
                    </a:prstGeom>
                  </pic:spPr>
                </pic:pic>
              </a:graphicData>
            </a:graphic>
            <wp14:sizeRelH relativeFrom="page">
              <wp14:pctWidth>0</wp14:pctWidth>
            </wp14:sizeRelH>
            <wp14:sizeRelV relativeFrom="page">
              <wp14:pctHeight>0</wp14:pctHeight>
            </wp14:sizeRelV>
          </wp:anchor>
        </w:drawing>
      </w:r>
      <w:r w:rsidR="00CF218E" w:rsidRPr="00912B68">
        <w:rPr>
          <w:sz w:val="21"/>
          <w:szCs w:val="21"/>
        </w:rPr>
        <w:t>Through collaboration between Providence Renewal Centre and St. Stephen’s College, the Presence Program may be as</w:t>
      </w:r>
      <w:bookmarkStart w:id="1" w:name="_GoBack"/>
      <w:bookmarkEnd w:id="1"/>
      <w:r w:rsidR="00CF218E" w:rsidRPr="00912B68">
        <w:rPr>
          <w:sz w:val="21"/>
          <w:szCs w:val="21"/>
        </w:rPr>
        <w:t xml:space="preserve">signed academic credit from St. Stephen’s for those who wish it. </w:t>
      </w:r>
    </w:p>
    <w:sectPr w:rsidR="00CF218E" w:rsidRPr="00912B68" w:rsidSect="005A4421">
      <w:type w:val="continuous"/>
      <w:pgSz w:w="15840" w:h="12240" w:orient="landscape"/>
      <w:pgMar w:top="432" w:right="360" w:bottom="432" w:left="36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4307"/>
    <w:multiLevelType w:val="hybridMultilevel"/>
    <w:tmpl w:val="F670E8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AB3DDC"/>
    <w:multiLevelType w:val="hybridMultilevel"/>
    <w:tmpl w:val="2D1CD7F2"/>
    <w:lvl w:ilvl="0" w:tplc="959C0326">
      <w:start w:val="780"/>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7EEB3E8E"/>
    <w:multiLevelType w:val="hybridMultilevel"/>
    <w:tmpl w:val="FF6441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80F"/>
    <w:rsid w:val="00062854"/>
    <w:rsid w:val="00067B1A"/>
    <w:rsid w:val="00071F71"/>
    <w:rsid w:val="001876DD"/>
    <w:rsid w:val="00216D22"/>
    <w:rsid w:val="002407E8"/>
    <w:rsid w:val="002819A6"/>
    <w:rsid w:val="002C5200"/>
    <w:rsid w:val="002E3C28"/>
    <w:rsid w:val="003827E8"/>
    <w:rsid w:val="003F4A9E"/>
    <w:rsid w:val="004C1F46"/>
    <w:rsid w:val="004F530A"/>
    <w:rsid w:val="005142B6"/>
    <w:rsid w:val="005948EB"/>
    <w:rsid w:val="005A4421"/>
    <w:rsid w:val="00633283"/>
    <w:rsid w:val="006425F8"/>
    <w:rsid w:val="00696291"/>
    <w:rsid w:val="007623AD"/>
    <w:rsid w:val="00795EB9"/>
    <w:rsid w:val="007A30EB"/>
    <w:rsid w:val="00803434"/>
    <w:rsid w:val="008674EA"/>
    <w:rsid w:val="00912B68"/>
    <w:rsid w:val="00952B18"/>
    <w:rsid w:val="009721FB"/>
    <w:rsid w:val="009A09C1"/>
    <w:rsid w:val="009D472D"/>
    <w:rsid w:val="00A209AB"/>
    <w:rsid w:val="00B056DE"/>
    <w:rsid w:val="00C70A0F"/>
    <w:rsid w:val="00CB5599"/>
    <w:rsid w:val="00CF218E"/>
    <w:rsid w:val="00EC6497"/>
    <w:rsid w:val="00F83952"/>
    <w:rsid w:val="00FA3146"/>
    <w:rsid w:val="00FC4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5360D"/>
  <w15:docId w15:val="{27A3F202-A40A-45B0-A6F3-7774E37C4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80F"/>
    <w:rPr>
      <w:color w:val="0000FF" w:themeColor="hyperlink"/>
      <w:u w:val="single"/>
    </w:rPr>
  </w:style>
  <w:style w:type="paragraph" w:styleId="BalloonText">
    <w:name w:val="Balloon Text"/>
    <w:basedOn w:val="Normal"/>
    <w:link w:val="BalloonTextChar"/>
    <w:uiPriority w:val="99"/>
    <w:semiHidden/>
    <w:unhideWhenUsed/>
    <w:rsid w:val="00FC48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80F"/>
    <w:rPr>
      <w:rFonts w:ascii="Tahoma" w:hAnsi="Tahoma" w:cs="Tahoma"/>
      <w:sz w:val="16"/>
      <w:szCs w:val="16"/>
    </w:rPr>
  </w:style>
  <w:style w:type="paragraph" w:styleId="ListParagraph">
    <w:name w:val="List Paragraph"/>
    <w:basedOn w:val="Normal"/>
    <w:uiPriority w:val="34"/>
    <w:qFormat/>
    <w:rsid w:val="005A4421"/>
    <w:pPr>
      <w:ind w:left="720"/>
      <w:contextualSpacing/>
    </w:pPr>
  </w:style>
  <w:style w:type="character" w:styleId="UnresolvedMention">
    <w:name w:val="Unresolved Mention"/>
    <w:basedOn w:val="DefaultParagraphFont"/>
    <w:uiPriority w:val="99"/>
    <w:semiHidden/>
    <w:unhideWhenUsed/>
    <w:rsid w:val="00071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ebastian@providencerenewal.ca" TargetMode="Externa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hyperlink" Target="mailto:retreats@providencerenewal.ca" TargetMode="Externa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76357-EDF9-4F23-A4BB-F7AE0549A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PRC</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Budgell</dc:creator>
  <cp:lastModifiedBy>Carol Sebastian</cp:lastModifiedBy>
  <cp:revision>4</cp:revision>
  <cp:lastPrinted>2019-01-17T17:57:00Z</cp:lastPrinted>
  <dcterms:created xsi:type="dcterms:W3CDTF">2019-04-18T21:41:00Z</dcterms:created>
  <dcterms:modified xsi:type="dcterms:W3CDTF">2019-04-18T21:47:00Z</dcterms:modified>
</cp:coreProperties>
</file>